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51786B77"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C568C1">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B6595B"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B6595B"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339D4DFD"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r w:rsidR="00C568C1">
        <w:rPr>
          <w:lang w:val="en-GB" w:eastAsia="en-GB"/>
        </w:rPr>
        <w:t>leader board</w:t>
      </w:r>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9F01942" w14:textId="77777777" w:rsidR="00B40B1A" w:rsidRDefault="00B40B1A" w:rsidP="005F2A6A">
      <w:pPr>
        <w:rPr>
          <w:lang w:val="en-GB" w:eastAsia="en-GB"/>
        </w:rPr>
      </w:pPr>
    </w:p>
    <w:p w14:paraId="14DD7160" w14:textId="4D8A0417" w:rsidR="00B40B1A" w:rsidRDefault="00B40B1A" w:rsidP="00B40B1A">
      <w:pPr>
        <w:rPr>
          <w:lang w:val="en-GB" w:eastAsia="en-GB"/>
        </w:rPr>
      </w:pPr>
      <w:r>
        <w:rPr>
          <w:lang w:val="en-GB" w:eastAsia="en-GB"/>
        </w:rPr>
        <w:t xml:space="preserve">Before starting with </w:t>
      </w:r>
      <w:proofErr w:type="spellStart"/>
      <w:r>
        <w:rPr>
          <w:lang w:val="en-GB" w:eastAsia="en-GB"/>
        </w:rPr>
        <w:t>AutoAI</w:t>
      </w:r>
      <w:proofErr w:type="spellEnd"/>
      <w:r>
        <w:rPr>
          <w:lang w:val="en-GB" w:eastAsia="en-GB"/>
        </w:rPr>
        <w:t xml:space="preserve"> make sure the sample data has been added to the project -</w:t>
      </w:r>
      <w:r>
        <w:rPr>
          <w:lang w:val="en-GB" w:eastAsia="en-GB"/>
        </w:rPr>
        <w:t xml:space="preserve"> please download the .csv file from the </w:t>
      </w:r>
      <w:proofErr w:type="spellStart"/>
      <w:r>
        <w:rPr>
          <w:lang w:val="en-GB" w:eastAsia="en-GB"/>
        </w:rPr>
        <w:t>github</w:t>
      </w:r>
      <w:proofErr w:type="spellEnd"/>
      <w:r>
        <w:rPr>
          <w:lang w:val="en-GB" w:eastAsia="en-GB"/>
        </w:rPr>
        <w:t xml:space="preserve"> page called “</w:t>
      </w:r>
      <w:hyperlink r:id="rId13" w:history="1">
        <w:r w:rsidRPr="00CE141D">
          <w:rPr>
            <w:rStyle w:val="Hyperlink"/>
            <w:lang w:val="en-GB" w:eastAsia="en-GB"/>
          </w:rPr>
          <w:t>cust</w:t>
        </w:r>
        <w:r w:rsidRPr="00CE141D">
          <w:rPr>
            <w:rStyle w:val="Hyperlink"/>
            <w:lang w:val="en-GB" w:eastAsia="en-GB"/>
          </w:rPr>
          <w:t>o</w:t>
        </w:r>
        <w:r w:rsidRPr="00CE141D">
          <w:rPr>
            <w:rStyle w:val="Hyperlink"/>
            <w:lang w:val="en-GB" w:eastAsia="en-GB"/>
          </w:rPr>
          <w:t>mer-profile-churn-joined.csv</w:t>
        </w:r>
      </w:hyperlink>
      <w:r>
        <w:rPr>
          <w:lang w:val="en-GB" w:eastAsia="en-GB"/>
        </w:rPr>
        <w:t xml:space="preserve">” to your local machine and then to your project (click the “01” button to the upper right to add data to a project). </w:t>
      </w:r>
    </w:p>
    <w:p w14:paraId="42CBBC4C" w14:textId="77777777" w:rsidR="004F15D9" w:rsidRDefault="004F15D9" w:rsidP="00B40B1A">
      <w:pPr>
        <w:rPr>
          <w:lang w:val="en-GB" w:eastAsia="en-GB"/>
        </w:rPr>
      </w:pPr>
    </w:p>
    <w:p w14:paraId="0E531F75" w14:textId="77777777" w:rsidR="00B40B1A" w:rsidRDefault="00B40B1A" w:rsidP="00B40B1A">
      <w:pPr>
        <w:rPr>
          <w:lang w:val="en-GB" w:eastAsia="en-GB"/>
        </w:rPr>
      </w:pPr>
      <w:r w:rsidRPr="00B40B1A">
        <w:rPr>
          <w:lang w:val="en-GB" w:eastAsia="en-GB"/>
        </w:rPr>
        <w:drawing>
          <wp:inline distT="0" distB="0" distL="0" distR="0" wp14:anchorId="25EA8C18" wp14:editId="320D3E39">
            <wp:extent cx="6057900" cy="2578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6057900" cy="2578100"/>
                    </a:xfrm>
                    <a:prstGeom prst="rect">
                      <a:avLst/>
                    </a:prstGeom>
                  </pic:spPr>
                </pic:pic>
              </a:graphicData>
            </a:graphic>
          </wp:inline>
        </w:drawing>
      </w:r>
    </w:p>
    <w:p w14:paraId="7BFC307F" w14:textId="4118F1D0" w:rsidR="00B40B1A" w:rsidRDefault="00B40B1A" w:rsidP="005F2A6A">
      <w:pPr>
        <w:rPr>
          <w:lang w:val="en-GB" w:eastAsia="en-GB"/>
        </w:rPr>
      </w:pPr>
    </w:p>
    <w:p w14:paraId="7501A1FC" w14:textId="77777777" w:rsidR="00B40B1A" w:rsidRDefault="00B40B1A" w:rsidP="005F2A6A">
      <w:pPr>
        <w:rPr>
          <w:lang w:val="en-GB" w:eastAsia="en-GB"/>
        </w:rPr>
      </w:pPr>
    </w:p>
    <w:p w14:paraId="782216A7" w14:textId="0B05E3AE"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6"/>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0DBD76F0" w14:textId="76FFBCE4" w:rsidR="00B40B1A" w:rsidRDefault="00C568C1" w:rsidP="00B40B1A">
      <w:pPr>
        <w:rPr>
          <w:lang w:val="en-GB" w:eastAsia="en-GB"/>
        </w:rPr>
      </w:pPr>
      <w:r>
        <w:rPr>
          <w:lang w:val="en-GB" w:eastAsia="en-GB"/>
        </w:rPr>
        <w:t xml:space="preserve">In the next step, we </w:t>
      </w:r>
      <w:proofErr w:type="gramStart"/>
      <w:r>
        <w:rPr>
          <w:lang w:val="en-GB" w:eastAsia="en-GB"/>
        </w:rPr>
        <w:t>have to</w:t>
      </w:r>
      <w:proofErr w:type="gramEnd"/>
      <w:r>
        <w:rPr>
          <w:lang w:val="en-GB" w:eastAsia="en-GB"/>
        </w:rPr>
        <w:t xml:space="preserve"> add the data source we want to use for training and assessing our </w:t>
      </w:r>
      <w:proofErr w:type="spellStart"/>
      <w:r>
        <w:rPr>
          <w:lang w:val="en-GB" w:eastAsia="en-GB"/>
        </w:rPr>
        <w:t>AutoAI</w:t>
      </w:r>
      <w:proofErr w:type="spellEnd"/>
      <w:r>
        <w:rPr>
          <w:lang w:val="en-GB" w:eastAsia="en-GB"/>
        </w:rPr>
        <w:t xml:space="preserve"> solution.</w:t>
      </w:r>
    </w:p>
    <w:p w14:paraId="55AC5747" w14:textId="4F9D3149" w:rsidR="00C568C1" w:rsidRDefault="00C568C1" w:rsidP="004D184A">
      <w:pPr>
        <w:rPr>
          <w:lang w:val="en-GB" w:eastAsia="en-GB"/>
        </w:rPr>
      </w:pPr>
    </w:p>
    <w:p w14:paraId="5C789CFA" w14:textId="1F5C97D0" w:rsidR="00C568C1" w:rsidRDefault="00C568C1" w:rsidP="004D184A">
      <w:pPr>
        <w:rPr>
          <w:lang w:val="en-GB" w:eastAsia="en-GB"/>
        </w:rPr>
      </w:pPr>
      <w:r>
        <w:rPr>
          <w:lang w:val="en-GB" w:eastAsia="en-GB"/>
        </w:rPr>
        <w:lastRenderedPageBreak/>
        <w:t>On the next screen, click on “browse” and add the csv file you downloaded in the previous step to the project.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7"/>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FD63923" w14:textId="68D28854" w:rsidR="005F2A6A" w:rsidRDefault="005F2A6A" w:rsidP="00F43815">
      <w:pPr>
        <w:jc w:val="center"/>
        <w:rPr>
          <w:lang w:val="en-GB" w:eastAsia="en-GB"/>
        </w:rPr>
      </w:pPr>
      <w:r w:rsidRPr="005F2A6A">
        <w:rPr>
          <w:noProof/>
          <w:lang w:val="en-GB" w:eastAsia="en-GB"/>
        </w:rPr>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8"/>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9"/>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lastRenderedPageBreak/>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0"/>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71E63248" w14:textId="77777777" w:rsidR="001E50CA" w:rsidRDefault="005F2A6A" w:rsidP="005F2A6A">
      <w:pPr>
        <w:rPr>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w:t>
      </w:r>
    </w:p>
    <w:p w14:paraId="277C751A" w14:textId="77777777" w:rsidR="001E50CA" w:rsidRDefault="001E50CA" w:rsidP="005F2A6A">
      <w:pPr>
        <w:rPr>
          <w:lang w:val="en-GB" w:eastAsia="en-GB"/>
        </w:rPr>
      </w:pPr>
    </w:p>
    <w:p w14:paraId="370CBAD5" w14:textId="33F3A7CB" w:rsidR="001E50CA" w:rsidRDefault="005F2A6A" w:rsidP="005F2A6A">
      <w:pPr>
        <w:rPr>
          <w:lang w:val="en-GB" w:eastAsia="en-GB"/>
        </w:rPr>
      </w:pPr>
      <w:r>
        <w:rPr>
          <w:lang w:val="en-GB" w:eastAsia="en-GB"/>
        </w:rPr>
        <w:t>Let’s explore additional settings – click Explore Settings.</w:t>
      </w:r>
      <w:r w:rsidR="008F7BA6">
        <w:rPr>
          <w:sz w:val="24"/>
          <w:lang w:val="en-GB" w:eastAsia="en-GB"/>
        </w:rPr>
        <w:t xml:space="preserve"> </w:t>
      </w:r>
      <w:r w:rsidR="001E50CA">
        <w:rPr>
          <w:lang w:val="en-GB" w:eastAsia="en-GB"/>
        </w:rPr>
        <w:t>Feel free to explore the settings on the screen. However, due to time constraints, please don’t change any of the default settings</w:t>
      </w:r>
      <w:r w:rsidR="001E50CA">
        <w:rPr>
          <w:lang w:val="en-GB" w:eastAsia="en-GB"/>
        </w:rPr>
        <w:t>. When you have finished exploring the parameters, exit the “Experiment Settings Page” with “Cancel”.</w:t>
      </w:r>
    </w:p>
    <w:p w14:paraId="5CFA1E5B" w14:textId="77777777" w:rsidR="001E50CA" w:rsidRPr="001E50CA" w:rsidRDefault="001E50CA" w:rsidP="005F2A6A">
      <w:pPr>
        <w:rPr>
          <w:sz w:val="24"/>
          <w:lang w:val="en-GB" w:eastAsia="en-GB"/>
        </w:rPr>
      </w:pPr>
    </w:p>
    <w:p w14:paraId="5F8CEC9C" w14:textId="35632199" w:rsidR="005F2A6A" w:rsidRPr="008F7BA6" w:rsidRDefault="005F2A6A" w:rsidP="005F2A6A">
      <w:pPr>
        <w:rPr>
          <w:sz w:val="24"/>
          <w:lang w:val="en-GB" w:eastAsia="en-GB"/>
        </w:rPr>
      </w:pP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lastRenderedPageBreak/>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1"/>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7BE24D3A" w:rsidR="005F2A6A" w:rsidRDefault="005F2A6A" w:rsidP="008F7BA6">
      <w:pPr>
        <w:rPr>
          <w:lang w:val="en-GB" w:eastAsia="en-GB"/>
        </w:rPr>
      </w:pP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2"/>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lastRenderedPageBreak/>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lastRenderedPageBreak/>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4"/>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6"/>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7"/>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8"/>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9"/>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1"/>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2"/>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3"/>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4"/>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5"/>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6"/>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7"/>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8"/>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9"/>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0"/>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noProof/>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41"/>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2652FA98" w:rsidR="005F2A6A" w:rsidRDefault="000B7E7C" w:rsidP="000B7E7C">
      <w:pPr>
        <w:pStyle w:val="Title"/>
        <w:rPr>
          <w:lang w:val="en-GB" w:eastAsia="en-GB"/>
        </w:rPr>
      </w:pPr>
      <w:r>
        <w:rPr>
          <w:lang w:val="en-GB" w:eastAsia="en-GB"/>
        </w:rPr>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2"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3"/>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4"/>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5"/>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6"/>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7"/>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8"/>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B6595B" w:rsidP="00F43815">
      <w:pPr>
        <w:pStyle w:val="ListParagraph"/>
        <w:numPr>
          <w:ilvl w:val="0"/>
          <w:numId w:val="12"/>
        </w:numPr>
        <w:rPr>
          <w:lang w:val="en-GB" w:eastAsia="en-GB"/>
        </w:rPr>
      </w:pPr>
      <w:hyperlink r:id="rId49"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B6595B" w:rsidP="00F43815">
      <w:pPr>
        <w:pStyle w:val="ListParagraph"/>
        <w:numPr>
          <w:ilvl w:val="0"/>
          <w:numId w:val="12"/>
        </w:numPr>
        <w:rPr>
          <w:lang w:val="en-GB" w:eastAsia="en-GB"/>
        </w:rPr>
      </w:pPr>
      <w:hyperlink r:id="rId50"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B6595B" w:rsidP="00F43815">
      <w:pPr>
        <w:pStyle w:val="ListParagraph"/>
        <w:numPr>
          <w:ilvl w:val="0"/>
          <w:numId w:val="12"/>
        </w:numPr>
        <w:rPr>
          <w:lang w:val="en-GB" w:eastAsia="en-GB"/>
        </w:rPr>
      </w:pPr>
      <w:hyperlink r:id="rId51"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B6595B" w:rsidP="00F43815">
      <w:pPr>
        <w:pStyle w:val="ListParagraph"/>
        <w:numPr>
          <w:ilvl w:val="0"/>
          <w:numId w:val="12"/>
        </w:numPr>
        <w:rPr>
          <w:lang w:val="en-GB" w:eastAsia="en-GB"/>
        </w:rPr>
      </w:pPr>
      <w:hyperlink r:id="rId52"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3"/>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4"/>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5"/>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6"/>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7"/>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8"/>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9"/>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0"/>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61"/>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2"/>
      <w:footerReference w:type="default" r:id="rId63"/>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5B6C5" w14:textId="77777777" w:rsidR="00B6595B" w:rsidRDefault="00B6595B">
      <w:pPr>
        <w:spacing w:line="240" w:lineRule="auto"/>
      </w:pPr>
      <w:r>
        <w:separator/>
      </w:r>
    </w:p>
  </w:endnote>
  <w:endnote w:type="continuationSeparator" w:id="0">
    <w:p w14:paraId="2C5A1E38" w14:textId="77777777" w:rsidR="00B6595B" w:rsidRDefault="00B659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DBA24" w14:textId="77777777" w:rsidR="00B6595B" w:rsidRDefault="00B6595B">
      <w:pPr>
        <w:spacing w:line="240" w:lineRule="auto"/>
      </w:pPr>
      <w:r>
        <w:separator/>
      </w:r>
    </w:p>
  </w:footnote>
  <w:footnote w:type="continuationSeparator" w:id="0">
    <w:p w14:paraId="2B8979F3" w14:textId="77777777" w:rsidR="00B6595B" w:rsidRDefault="00B659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2392963">
    <w:abstractNumId w:val="8"/>
  </w:num>
  <w:num w:numId="2" w16cid:durableId="1305159456">
    <w:abstractNumId w:val="3"/>
  </w:num>
  <w:num w:numId="3" w16cid:durableId="121702629">
    <w:abstractNumId w:val="4"/>
  </w:num>
  <w:num w:numId="4" w16cid:durableId="27996375">
    <w:abstractNumId w:val="0"/>
  </w:num>
  <w:num w:numId="5" w16cid:durableId="1281184264">
    <w:abstractNumId w:val="1"/>
  </w:num>
  <w:num w:numId="6" w16cid:durableId="430510200">
    <w:abstractNumId w:val="2"/>
  </w:num>
  <w:num w:numId="7" w16cid:durableId="362680344">
    <w:abstractNumId w:val="7"/>
  </w:num>
  <w:num w:numId="8" w16cid:durableId="1000502379">
    <w:abstractNumId w:val="6"/>
  </w:num>
  <w:num w:numId="9" w16cid:durableId="895773924">
    <w:abstractNumId w:val="11"/>
  </w:num>
  <w:num w:numId="10" w16cid:durableId="277613237">
    <w:abstractNumId w:val="5"/>
  </w:num>
  <w:num w:numId="11" w16cid:durableId="822308366">
    <w:abstractNumId w:val="10"/>
  </w:num>
  <w:num w:numId="12" w16cid:durableId="5799473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1E50CA"/>
    <w:rsid w:val="0023663E"/>
    <w:rsid w:val="00286A0F"/>
    <w:rsid w:val="002B787F"/>
    <w:rsid w:val="003F03DD"/>
    <w:rsid w:val="004514D0"/>
    <w:rsid w:val="00461767"/>
    <w:rsid w:val="004D184A"/>
    <w:rsid w:val="004F15D9"/>
    <w:rsid w:val="00500FF0"/>
    <w:rsid w:val="005F2A6A"/>
    <w:rsid w:val="00616885"/>
    <w:rsid w:val="00637DA2"/>
    <w:rsid w:val="006800A4"/>
    <w:rsid w:val="00721FEB"/>
    <w:rsid w:val="00753DBE"/>
    <w:rsid w:val="00832E5A"/>
    <w:rsid w:val="008F7BA6"/>
    <w:rsid w:val="00901AB4"/>
    <w:rsid w:val="009B36E8"/>
    <w:rsid w:val="009E286A"/>
    <w:rsid w:val="009E702C"/>
    <w:rsid w:val="00A94B32"/>
    <w:rsid w:val="00B40B1A"/>
    <w:rsid w:val="00B6595B"/>
    <w:rsid w:val="00C568C1"/>
    <w:rsid w:val="00C665C7"/>
    <w:rsid w:val="00CC3660"/>
    <w:rsid w:val="00CE141D"/>
    <w:rsid w:val="00DC3881"/>
    <w:rsid w:val="00EA1668"/>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 w:type="character" w:styleId="UnresolvedMention">
    <w:name w:val="Unresolved Mention"/>
    <w:basedOn w:val="DefaultParagraphFont"/>
    <w:uiPriority w:val="99"/>
    <w:semiHidden/>
    <w:unhideWhenUsed/>
    <w:rsid w:val="00CE141D"/>
    <w:rPr>
      <w:color w:val="605E5C"/>
      <w:shd w:val="clear" w:color="auto" w:fill="E1DFDD"/>
    </w:rPr>
  </w:style>
  <w:style w:type="character" w:styleId="FollowedHyperlink">
    <w:name w:val="FollowedHyperlink"/>
    <w:basedOn w:val="DefaultParagraphFont"/>
    <w:uiPriority w:val="99"/>
    <w:semiHidden/>
    <w:unhideWhenUsed/>
    <w:rsid w:val="00CE141D"/>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ibm.com/docs/en/cloud-paks/cp-data/4.0?topic=spaces-promoting-assets-deployment-space" TargetMode="External"/><Relationship Id="rId47" Type="http://schemas.openxmlformats.org/officeDocument/2006/relationships/image" Target="media/image37.png"/><Relationship Id="rId50" Type="http://schemas.openxmlformats.org/officeDocument/2006/relationships/hyperlink" Target="https://www.ibm.com/docs/en/SSQNUZ_4.0/wsj/analyze-data/deploy-batch-jobs.html" TargetMode="External"/><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ibm.com/docs/en/SSQNUZ_4.0/wsj/analyze-data/deploy-coreml.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ibm.com/docs/en/SSQNUZ_4.0/wsj/analyze-data/deploy-online.html"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ibm.com/docs/en/SSQNUZ_4.0/wsj/analyze-data/deploy-shiny-app.html" TargetMode="External"/><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ibm.com/Hendrik-Loeffel/End-to-End-Data-Science-for-Business-Users/blob/8becd881e6870a1eb6d4499f18671c6688e9eb2d/customer-profile-churn-joined.csv"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26</Pages>
  <Words>2337</Words>
  <Characters>13327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Sascha Slomka</cp:lastModifiedBy>
  <cp:revision>3</cp:revision>
  <dcterms:created xsi:type="dcterms:W3CDTF">2022-04-25T11:16:00Z</dcterms:created>
  <dcterms:modified xsi:type="dcterms:W3CDTF">2022-04-25T12:58:00Z</dcterms:modified>
</cp:coreProperties>
</file>